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F97D3" w14:textId="77777777" w:rsidR="00045BEE" w:rsidRDefault="00F63058">
      <w:pPr>
        <w:pStyle w:val="NoSpac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B5F370" wp14:editId="5948DAFD">
            <wp:extent cx="1085527" cy="1449963"/>
            <wp:effectExtent l="0" t="0" r="6985" b="0"/>
            <wp:docPr id="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0763" cy="1470315"/>
                    </a:xfrm>
                    <a:prstGeom prst="rect">
                      <a:avLst/>
                    </a:prstGeom>
                    <a:noFill/>
                    <a:ln>
                      <a:noFill/>
                    </a:ln>
                  </pic:spPr>
                </pic:pic>
              </a:graphicData>
            </a:graphic>
          </wp:inline>
        </w:drawing>
      </w:r>
    </w:p>
    <w:p w14:paraId="16F01A8C" w14:textId="77777777" w:rsidR="00F63058" w:rsidRDefault="00F63058">
      <w:pPr>
        <w:pStyle w:val="NoSpac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sz w:val="24"/>
          <w:szCs w:val="24"/>
          <w:lang w:val="it-IT"/>
        </w:rPr>
      </w:pPr>
    </w:p>
    <w:p w14:paraId="14373CBD" w14:textId="77777777" w:rsidR="00045BEE" w:rsidRDefault="00D77C92">
      <w:pPr>
        <w:pStyle w:val="NoSpac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bookmarkStart w:id="0" w:name="_GoBack"/>
      <w:bookmarkEnd w:id="0"/>
      <w:r>
        <w:rPr>
          <w:rFonts w:ascii="Times New Roman" w:hAnsi="Times New Roman"/>
          <w:sz w:val="24"/>
          <w:szCs w:val="24"/>
        </w:rPr>
        <w:t>Sanat ve Tasarım Fakültesi</w:t>
      </w:r>
    </w:p>
    <w:p w14:paraId="2621CF67" w14:textId="77777777" w:rsidR="00045BEE" w:rsidRDefault="00D77C92">
      <w:pPr>
        <w:pStyle w:val="NoSpac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hAnsi="Times New Roman"/>
          <w:sz w:val="24"/>
          <w:szCs w:val="24"/>
        </w:rPr>
        <w:t>Grafik Tasarımı B</w:t>
      </w:r>
      <w:r>
        <w:rPr>
          <w:rFonts w:ascii="Times New Roman" w:hAnsi="Times New Roman"/>
          <w:sz w:val="24"/>
          <w:szCs w:val="24"/>
          <w:lang w:val="sv-SE"/>
        </w:rPr>
        <w:t>ö</w:t>
      </w:r>
      <w:r>
        <w:rPr>
          <w:rFonts w:ascii="Times New Roman" w:hAnsi="Times New Roman"/>
          <w:sz w:val="24"/>
          <w:szCs w:val="24"/>
        </w:rPr>
        <w:t>lümü</w:t>
      </w:r>
    </w:p>
    <w:p w14:paraId="7A1E6F1B" w14:textId="77777777" w:rsidR="00045BEE" w:rsidRDefault="00045BEE">
      <w:pPr>
        <w:pStyle w:val="NoSpac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p>
    <w:p w14:paraId="7C994857" w14:textId="77777777" w:rsidR="00045BEE" w:rsidRDefault="00045BEE">
      <w:pPr>
        <w:pStyle w:val="NoSpac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p>
    <w:p w14:paraId="1F793EFF" w14:textId="77777777" w:rsidR="00045BEE" w:rsidRDefault="00D77C92">
      <w:pPr>
        <w:pStyle w:val="NoSpac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sz w:val="24"/>
          <w:szCs w:val="24"/>
        </w:rPr>
      </w:pPr>
      <w:r>
        <w:rPr>
          <w:rFonts w:ascii="Times New Roman" w:hAnsi="Times New Roman"/>
          <w:b/>
          <w:bCs/>
          <w:sz w:val="24"/>
          <w:szCs w:val="24"/>
        </w:rPr>
        <w:t>Grafik Tasarımı Uygulamalı Dersler Proje Değerlendirme Esasları:</w:t>
      </w:r>
    </w:p>
    <w:p w14:paraId="09728D30" w14:textId="77777777" w:rsidR="00045BEE" w:rsidRDefault="00045BEE">
      <w:pPr>
        <w:pStyle w:val="NoSpacing"/>
        <w:rPr>
          <w:rFonts w:ascii="Times New Roman" w:eastAsia="Times New Roman" w:hAnsi="Times New Roman" w:cs="Times New Roman"/>
          <w:sz w:val="24"/>
          <w:szCs w:val="24"/>
        </w:rPr>
      </w:pPr>
    </w:p>
    <w:tbl>
      <w:tblPr>
        <w:tblW w:w="90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3211"/>
        <w:gridCol w:w="1793"/>
        <w:gridCol w:w="4060"/>
      </w:tblGrid>
      <w:tr w:rsidR="00045BEE" w14:paraId="37C3EC8B" w14:textId="77777777">
        <w:trPr>
          <w:trHeight w:val="485"/>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A9F2808" w14:textId="77777777" w:rsidR="00045BEE" w:rsidRDefault="00D77C92">
            <w:pPr>
              <w:pStyle w:val="TableStyle2"/>
            </w:pPr>
            <w:r>
              <w:rPr>
                <w:rFonts w:ascii="Times New Roman" w:hAnsi="Times New Roman"/>
                <w:b/>
                <w:bCs/>
              </w:rPr>
              <w:t>Proje Değerlendirme Ölçütleri Açıklama</w:t>
            </w:r>
          </w:p>
        </w:tc>
        <w:tc>
          <w:tcPr>
            <w:tcW w:w="17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6CF7A39" w14:textId="77777777" w:rsidR="00045BEE" w:rsidRDefault="00D77C92">
            <w:pPr>
              <w:pStyle w:val="TableStyle2"/>
            </w:pPr>
            <w:r>
              <w:rPr>
                <w:rFonts w:ascii="Times New Roman" w:hAnsi="Times New Roman"/>
                <w:b/>
                <w:bCs/>
              </w:rPr>
              <w:t>Dönem Katkı Payı</w:t>
            </w:r>
          </w:p>
        </w:tc>
        <w:tc>
          <w:tcPr>
            <w:tcW w:w="40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90A2D7" w14:textId="77777777" w:rsidR="00045BEE" w:rsidRDefault="00D77C92">
            <w:pPr>
              <w:pStyle w:val="TableStyle2"/>
            </w:pPr>
            <w:r>
              <w:rPr>
                <w:rFonts w:ascii="Times New Roman" w:hAnsi="Times New Roman"/>
                <w:b/>
                <w:bCs/>
              </w:rPr>
              <w:t>Teslim Edilecekler ve Değerlendirme Ölçütleri</w:t>
            </w:r>
          </w:p>
        </w:tc>
      </w:tr>
      <w:tr w:rsidR="00045BEE" w14:paraId="577FE82A" w14:textId="77777777">
        <w:trPr>
          <w:trHeight w:val="657"/>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56738C" w14:textId="77777777" w:rsidR="00045BEE" w:rsidRDefault="00D77C92">
            <w:pPr>
              <w:pStyle w:val="TableStyle2"/>
            </w:pPr>
            <w:r>
              <w:rPr>
                <w:rFonts w:ascii="Times New Roman" w:hAnsi="Times New Roman"/>
              </w:rPr>
              <w:t>Araştırma</w:t>
            </w:r>
          </w:p>
        </w:tc>
        <w:tc>
          <w:tcPr>
            <w:tcW w:w="17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9BC701" w14:textId="77777777" w:rsidR="00045BEE" w:rsidRDefault="00D77C92">
            <w:pPr>
              <w:jc w:val="right"/>
            </w:pPr>
            <w:r>
              <w:rPr>
                <w:rFonts w:cs="Arial Unicode MS"/>
                <w:color w:val="000000"/>
                <w:sz w:val="20"/>
                <w:szCs w:val="20"/>
              </w:rPr>
              <w:t>%20</w:t>
            </w:r>
          </w:p>
        </w:tc>
        <w:tc>
          <w:tcPr>
            <w:tcW w:w="40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2E6906" w14:textId="77777777" w:rsidR="00045BEE" w:rsidRDefault="00D77C92">
            <w:pPr>
              <w:pStyle w:val="TableStyle2"/>
            </w:pPr>
            <w:r>
              <w:rPr>
                <w:rFonts w:ascii="Times New Roman" w:hAnsi="Times New Roman"/>
              </w:rPr>
              <w:t>Konu gereğince içerik araştıması, alan araştırması, yapılan örneklerin bulunması, teknik/malzeme araştırması.</w:t>
            </w:r>
          </w:p>
        </w:tc>
      </w:tr>
      <w:tr w:rsidR="00045BEE" w14:paraId="3666A047" w14:textId="77777777">
        <w:trPr>
          <w:trHeight w:val="657"/>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0FA7D0E" w14:textId="77777777" w:rsidR="00045BEE" w:rsidRDefault="00D77C92">
            <w:pPr>
              <w:pStyle w:val="TableStyle2"/>
            </w:pPr>
            <w:r>
              <w:rPr>
                <w:rFonts w:ascii="Times New Roman" w:hAnsi="Times New Roman"/>
              </w:rPr>
              <w:t>Tasarım (Geliştirme)</w:t>
            </w:r>
          </w:p>
        </w:tc>
        <w:tc>
          <w:tcPr>
            <w:tcW w:w="17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49C6E36" w14:textId="77777777" w:rsidR="00045BEE" w:rsidRDefault="00D77C92">
            <w:pPr>
              <w:jc w:val="right"/>
            </w:pPr>
            <w:r>
              <w:rPr>
                <w:rFonts w:cs="Arial Unicode MS"/>
                <w:color w:val="000000"/>
                <w:sz w:val="20"/>
                <w:szCs w:val="20"/>
              </w:rPr>
              <w:t>%50</w:t>
            </w:r>
          </w:p>
        </w:tc>
        <w:tc>
          <w:tcPr>
            <w:tcW w:w="40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03CC538" w14:textId="77777777" w:rsidR="00045BEE" w:rsidRDefault="00D77C92">
            <w:pPr>
              <w:pStyle w:val="TableStyle2"/>
            </w:pPr>
            <w:r>
              <w:rPr>
                <w:rFonts w:ascii="Times New Roman" w:hAnsi="Times New Roman"/>
              </w:rPr>
              <w:t>Bulunan örneklerin analizi, yeni yaklaşım önerileri, uygulamada işlevsellik, görsel bütünlük, biçim-içerik ilişkisi dengesi.</w:t>
            </w:r>
          </w:p>
        </w:tc>
      </w:tr>
      <w:tr w:rsidR="00045BEE" w14:paraId="4C802316" w14:textId="77777777">
        <w:trPr>
          <w:trHeight w:val="657"/>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1FA0B5" w14:textId="77777777" w:rsidR="00045BEE" w:rsidRDefault="00D77C92">
            <w:pPr>
              <w:pStyle w:val="TableStyle2"/>
            </w:pPr>
            <w:r>
              <w:rPr>
                <w:rFonts w:ascii="Times New Roman" w:hAnsi="Times New Roman"/>
              </w:rPr>
              <w:t>Teslim ve Sunum</w:t>
            </w:r>
          </w:p>
        </w:tc>
        <w:tc>
          <w:tcPr>
            <w:tcW w:w="17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650A9B" w14:textId="77777777" w:rsidR="00045BEE" w:rsidRDefault="00D77C92">
            <w:pPr>
              <w:jc w:val="right"/>
            </w:pPr>
            <w:r>
              <w:rPr>
                <w:rFonts w:cs="Arial Unicode MS"/>
                <w:color w:val="000000"/>
                <w:sz w:val="20"/>
                <w:szCs w:val="20"/>
              </w:rPr>
              <w:t>%20</w:t>
            </w:r>
          </w:p>
        </w:tc>
        <w:tc>
          <w:tcPr>
            <w:tcW w:w="40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54C7C2" w14:textId="77777777" w:rsidR="00045BEE" w:rsidRDefault="00D77C92">
            <w:pPr>
              <w:pStyle w:val="TableStyle2"/>
            </w:pPr>
            <w:r>
              <w:rPr>
                <w:rFonts w:ascii="Times New Roman" w:hAnsi="Times New Roman"/>
              </w:rPr>
              <w:t>Teslim koşullarına uymak, özgünlük, sunum nitelik ve yeterliliği. (Pafta, projenin tamamı ve sonrasında dijital dosyaların teslimi).</w:t>
            </w:r>
          </w:p>
        </w:tc>
      </w:tr>
      <w:tr w:rsidR="00045BEE" w14:paraId="5842C911" w14:textId="77777777">
        <w:trPr>
          <w:trHeight w:val="877"/>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ACED303" w14:textId="77777777" w:rsidR="00045BEE" w:rsidRDefault="00D77C92">
            <w:pPr>
              <w:pStyle w:val="TableStyle2"/>
            </w:pPr>
            <w:r>
              <w:rPr>
                <w:rFonts w:ascii="Times New Roman" w:hAnsi="Times New Roman"/>
              </w:rPr>
              <w:t>Katılım</w:t>
            </w:r>
          </w:p>
        </w:tc>
        <w:tc>
          <w:tcPr>
            <w:tcW w:w="17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8219FF" w14:textId="77777777" w:rsidR="00045BEE" w:rsidRDefault="00D77C92">
            <w:pPr>
              <w:jc w:val="right"/>
            </w:pPr>
            <w:r>
              <w:rPr>
                <w:rFonts w:cs="Arial Unicode MS"/>
                <w:color w:val="000000"/>
                <w:sz w:val="20"/>
                <w:szCs w:val="20"/>
              </w:rPr>
              <w:t>%10</w:t>
            </w:r>
          </w:p>
        </w:tc>
        <w:tc>
          <w:tcPr>
            <w:tcW w:w="40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92C0182" w14:textId="77777777" w:rsidR="00045BEE" w:rsidRDefault="00D77C92">
            <w:pPr>
              <w:pStyle w:val="TableStyle2"/>
            </w:pPr>
            <w:r>
              <w:rPr>
                <w:rFonts w:ascii="Times New Roman" w:hAnsi="Times New Roman"/>
              </w:rPr>
              <w:t>Derslere zamanında, konu gereğince yapılması gereken uygulamalarla birlikte gelinmesi ve konu üzerinde ders saatleri süresince çalışılarak kritik alınması.</w:t>
            </w:r>
          </w:p>
        </w:tc>
      </w:tr>
      <w:tr w:rsidR="00045BEE" w14:paraId="59EECBDB" w14:textId="77777777">
        <w:trPr>
          <w:trHeight w:val="485"/>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288026" w14:textId="77777777" w:rsidR="00045BEE" w:rsidRDefault="00D77C92">
            <w:pPr>
              <w:pStyle w:val="TableStyle2"/>
            </w:pPr>
            <w:r>
              <w:rPr>
                <w:rFonts w:ascii="Times New Roman" w:hAnsi="Times New Roman"/>
              </w:rPr>
              <w:t>Toplam</w:t>
            </w:r>
          </w:p>
        </w:tc>
        <w:tc>
          <w:tcPr>
            <w:tcW w:w="17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C8E5A8" w14:textId="77777777" w:rsidR="00045BEE" w:rsidRDefault="00D77C92">
            <w:pPr>
              <w:jc w:val="right"/>
            </w:pPr>
            <w:r>
              <w:rPr>
                <w:rFonts w:cs="Arial Unicode MS"/>
                <w:color w:val="000000"/>
                <w:sz w:val="20"/>
                <w:szCs w:val="20"/>
              </w:rPr>
              <w:t>%100</w:t>
            </w:r>
          </w:p>
        </w:tc>
        <w:tc>
          <w:tcPr>
            <w:tcW w:w="40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1F2C2F" w14:textId="77777777" w:rsidR="00045BEE" w:rsidRDefault="00045BEE"/>
        </w:tc>
      </w:tr>
    </w:tbl>
    <w:p w14:paraId="390F8705" w14:textId="77777777" w:rsidR="00045BEE" w:rsidRDefault="00045BEE">
      <w:pPr>
        <w:pStyle w:val="NoSpacing"/>
        <w:rPr>
          <w:rFonts w:ascii="Times New Roman" w:eastAsia="Times New Roman" w:hAnsi="Times New Roman" w:cs="Times New Roman"/>
          <w:sz w:val="24"/>
          <w:szCs w:val="24"/>
        </w:rPr>
      </w:pPr>
    </w:p>
    <w:p w14:paraId="23BBAB53" w14:textId="77777777" w:rsidR="00045BEE" w:rsidRDefault="00045BEE">
      <w:pPr>
        <w:pStyle w:val="NoSpacing"/>
        <w:rPr>
          <w:rFonts w:ascii="Times New Roman" w:eastAsia="Times New Roman" w:hAnsi="Times New Roman" w:cs="Times New Roman"/>
          <w:sz w:val="24"/>
          <w:szCs w:val="24"/>
        </w:rPr>
      </w:pPr>
    </w:p>
    <w:p w14:paraId="71A86731" w14:textId="77777777" w:rsidR="00045BEE" w:rsidRDefault="00045BEE">
      <w:pPr>
        <w:pStyle w:val="NoSpacing"/>
        <w:rPr>
          <w:rFonts w:ascii="Times New Roman" w:eastAsia="Times New Roman" w:hAnsi="Times New Roman" w:cs="Times New Roman"/>
          <w:sz w:val="24"/>
          <w:szCs w:val="24"/>
        </w:rPr>
      </w:pPr>
    </w:p>
    <w:p w14:paraId="648BAD0C" w14:textId="77777777" w:rsidR="00045BEE" w:rsidRDefault="00D77C92">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rPr>
        <w:t>Proje Ders İşleyişi:</w:t>
      </w:r>
    </w:p>
    <w:p w14:paraId="5D7A9513" w14:textId="77777777" w:rsidR="00045BEE" w:rsidRDefault="00D77C92">
      <w:pPr>
        <w:pStyle w:val="Body"/>
        <w:spacing w:line="288" w:lineRule="auto"/>
      </w:pPr>
      <w:r>
        <w:rPr>
          <w:rFonts w:ascii="Times New Roman" w:hAnsi="Times New Roman"/>
          <w:sz w:val="24"/>
          <w:szCs w:val="24"/>
        </w:rPr>
        <w:t>Atölye dersleri konu (brief) verilmesinden sonra, öğrencinin konuyla ilgili araştırma yapmasıyla başlar. Yapılan araştırmalar sonucu, kavramsal altyapı ve var olan örnekler üzerinden farklı ne yapılması gerektiği belirlenerek uygulama çalışmalarına geçilir. Tasarım aşamasında; yeterli araştırma, fikir ve uygulamada özgünlük, teknik yeterlilik, sınıf içi çalışma ve proje üzerine görüş alma önemlidir. Bu sebeple, atölye derslerinde sadece son ürün ya da sadece süreç değil, tamamı değerlendirilerek öğrencinin notu belirlenmektedir. Dönem sonunda; projelerin farklı ağırlıkları yoksa eşit bölünerek, farklı ağırlıkları varsa oranları uyarınca ortalamaları alınarak, öğrencilerin notları belirlenmektedir.</w:t>
      </w:r>
    </w:p>
    <w:sectPr w:rsidR="00045BEE">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C2525" w14:textId="77777777" w:rsidR="009C20E8" w:rsidRDefault="009C20E8">
      <w:r>
        <w:separator/>
      </w:r>
    </w:p>
  </w:endnote>
  <w:endnote w:type="continuationSeparator" w:id="0">
    <w:p w14:paraId="6867848C" w14:textId="77777777" w:rsidR="009C20E8" w:rsidRDefault="009C2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A6DA9" w14:textId="77777777" w:rsidR="00045BEE" w:rsidRDefault="00045BE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C1752" w14:textId="77777777" w:rsidR="009C20E8" w:rsidRDefault="009C20E8">
      <w:r>
        <w:separator/>
      </w:r>
    </w:p>
  </w:footnote>
  <w:footnote w:type="continuationSeparator" w:id="0">
    <w:p w14:paraId="2EF7F008" w14:textId="77777777" w:rsidR="009C20E8" w:rsidRDefault="009C20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5AA7" w14:textId="77777777" w:rsidR="00045BEE" w:rsidRDefault="00045BE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45BEE"/>
    <w:rsid w:val="00045BEE"/>
    <w:rsid w:val="009C20E8"/>
    <w:rsid w:val="00AF1228"/>
    <w:rsid w:val="00D77C92"/>
    <w:rsid w:val="00F6305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8C0F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NoSpacing">
    <w:name w:val="No Spacing"/>
    <w:rPr>
      <w:rFonts w:ascii="Calibri" w:eastAsia="Calibri" w:hAnsi="Calibri" w:cs="Calibri"/>
      <w:color w:val="000000"/>
      <w:sz w:val="22"/>
      <w:szCs w:val="22"/>
      <w:u w:color="000000"/>
    </w:rPr>
  </w:style>
  <w:style w:type="paragraph" w:customStyle="1" w:styleId="TableStyle2">
    <w:name w:val="Table Style 2"/>
    <w:rPr>
      <w:rFonts w:ascii="Helvetica" w:eastAsia="Helvetica" w:hAnsi="Helvetica" w:cs="Helvetica"/>
      <w:color w:val="000000"/>
    </w:rPr>
  </w:style>
  <w:style w:type="paragraph" w:customStyle="1" w:styleId="Body">
    <w:name w:val="Body"/>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D77C92"/>
    <w:rPr>
      <w:rFonts w:ascii="Lucida Grande" w:hAnsi="Lucida Grande"/>
      <w:sz w:val="18"/>
      <w:szCs w:val="18"/>
    </w:rPr>
  </w:style>
  <w:style w:type="character" w:customStyle="1" w:styleId="BalloonTextChar">
    <w:name w:val="Balloon Text Char"/>
    <w:basedOn w:val="DefaultParagraphFont"/>
    <w:link w:val="BalloonText"/>
    <w:uiPriority w:val="99"/>
    <w:semiHidden/>
    <w:rsid w:val="00D77C9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234</Words>
  <Characters>1334</Characters>
  <Application>Microsoft Macintosh Word</Application>
  <DocSecurity>0</DocSecurity>
  <Lines>11</Lines>
  <Paragraphs>3</Paragraphs>
  <ScaleCrop>false</ScaleCrop>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2016-10-10T10:13:00Z</dcterms:created>
  <dcterms:modified xsi:type="dcterms:W3CDTF">2019-11-20T08:11:00Z</dcterms:modified>
</cp:coreProperties>
</file>